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ind w:right="4.488188976378638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BAIXA NO REGISTRO DA ENTIDADE</w:t>
      </w:r>
    </w:p>
    <w:p w:rsidR="00000000" w:rsidDel="00000000" w:rsidP="00000000" w:rsidRDefault="00000000" w:rsidRPr="00000000" w14:paraId="00000002">
      <w:pPr>
        <w:spacing w:before="240" w:line="276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____________________________, na condição de _______________________, por meio deste, solicito a filiação do(a) _________________________________________ inscrita sob CNPJ n° ______________________, venho, por meio deste, solicitar a baixa do registro da entidade junto à FGJ, informando que a mesma passará à condição de INATIVA.</w:t>
      </w:r>
    </w:p>
    <w:p w:rsidR="00000000" w:rsidDel="00000000" w:rsidP="00000000" w:rsidRDefault="00000000" w:rsidRPr="00000000" w14:paraId="00000004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Declaramos que, a partir de ___/___/____, a entidade não realizará atividades esportivas, administrativas, inscrições, competições ou qualquer outro procedimento junto à FGJ, ficando ciente de que, durante o período de inatividade, não poderá representar atletas, técnicos ou equipes, nem usufruir de quaisquer direitos previstos às entidades ativas.</w:t>
      </w:r>
    </w:p>
    <w:p w:rsidR="00000000" w:rsidDel="00000000" w:rsidP="00000000" w:rsidRDefault="00000000" w:rsidRPr="00000000" w14:paraId="00000005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Informamos ainda que a eventual reativação do registro somente ocorrerá mediante nova solicitação formal, com o cumprimento integral das exigências e normas vigentes da FGJ à época do pedido.</w:t>
      </w:r>
    </w:p>
    <w:p w:rsidR="00000000" w:rsidDel="00000000" w:rsidP="00000000" w:rsidRDefault="00000000" w:rsidRPr="00000000" w14:paraId="00000006">
      <w:pPr>
        <w:spacing w:before="240" w:line="360" w:lineRule="auto"/>
        <w:ind w:left="1133.8582677165355" w:right="1138.3464566929138" w:firstLine="566.929133858267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991" w:right="1138.3464566929138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Porto Alegre, ___ de _____________ de 202__.</w:t>
      </w:r>
    </w:p>
    <w:p w:rsidR="00000000" w:rsidDel="00000000" w:rsidP="00000000" w:rsidRDefault="00000000" w:rsidRPr="00000000" w14:paraId="00000008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991" w:right="1133" w:hanging="2.0000000000000284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right="11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4.488188976378638" w:firstLine="0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right="4.488188976378638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Representante Legal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left="992.1259842519685" w:right="571.417322834647" w:firstLine="150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anchor allowOverlap="1" behindDoc="0" distB="36000" distT="36000" distL="114300" distR="114300" hidden="0" layoutInCell="1" locked="0" relativeHeight="0" simplePos="0">
            <wp:simplePos x="0" y="0"/>
            <wp:positionH relativeFrom="margin">
              <wp:posOffset>-1423</wp:posOffset>
            </wp:positionH>
            <wp:positionV relativeFrom="margin">
              <wp:posOffset>7886455</wp:posOffset>
            </wp:positionV>
            <wp:extent cx="7560000" cy="1219975"/>
            <wp:effectExtent b="0" l="0" r="0" t="0"/>
            <wp:wrapSquare wrapText="bothSides" distB="36000" distT="36000" distL="114300" distR="114300"/>
            <wp:docPr id="3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19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0" w:top="1133.8582677165355" w:left="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left="-566.9291338582677" w:firstLine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sz w:val="16"/>
        <w:szCs w:val="16"/>
      </w:rPr>
      <w:pict>
        <v:shape id="WordPictureWatermark2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7346f" cropleft="18730f" cropright="18599f" croptop="7976f" gain="19661f" r:id="rId1" o:title="image2.png"/>
        </v:shape>
      </w:pict>
    </w:r>
    <w:r w:rsidDel="00000000" w:rsidR="00000000" w:rsidRPr="00000000">
      <w:rPr>
        <w:rtl w:val="0"/>
      </w:rPr>
    </w:r>
  </w:p>
  <w:sdt>
    <w:sdtPr>
      <w:lock w:val="contentLocked"/>
      <w:id w:val="-348317068"/>
      <w:tag w:val="goog_rdk_0"/>
    </w:sdtPr>
    <w:sdtContent>
      <w:tbl>
        <w:tblPr>
          <w:tblStyle w:val="Table1"/>
          <w:tblW w:w="10205.787401574802" w:type="dxa"/>
          <w:jc w:val="center"/>
          <w:tblBorders>
            <w:top w:color="000000" w:space="0" w:sz="8" w:val="single"/>
            <w:left w:color="000000" w:space="0" w:sz="8" w:val="single"/>
            <w:bottom w:color="000000" w:space="0" w:sz="8" w:val="single"/>
            <w:right w:color="000000" w:space="0" w:sz="8" w:val="single"/>
            <w:insideH w:color="000000" w:space="0" w:sz="8" w:val="single"/>
            <w:insideV w:color="000000" w:space="0" w:sz="8" w:val="single"/>
          </w:tblBorders>
          <w:tblLayout w:type="fixed"/>
          <w:tblLook w:val="0600"/>
        </w:tblPr>
        <w:tblGrid>
          <w:gridCol w:w="2265"/>
          <w:gridCol w:w="6240"/>
          <w:gridCol w:w="1700.7874015748032"/>
          <w:tblGridChange w:id="0">
            <w:tblGrid>
              <w:gridCol w:w="2265"/>
              <w:gridCol w:w="6240"/>
              <w:gridCol w:w="1700.7874015748032"/>
            </w:tblGrid>
          </w:tblGridChange>
        </w:tblGrid>
        <w:tr>
          <w:trPr>
            <w:cantSplit w:val="0"/>
            <w:trHeight w:val="1485" w:hRule="atLeast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0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141.73228346456688" w:right="-212.71653543307067" w:firstLine="6.7322834645668905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935" distR="114935">
                    <wp:extent cx="1350645" cy="809625"/>
                    <wp:effectExtent b="0" l="0" r="0" t="0"/>
                    <wp:docPr id="34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2"/>
                            <a:srcRect b="5042" l="0" r="0" t="504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50645" cy="8096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1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  <w:rtl w:val="0"/>
                </w:rPr>
                <w:t xml:space="preserve">FEDERAÇÃO GAÚCHA DE JUDÔ</w:t>
              </w:r>
            </w:p>
            <w:p w:rsidR="00000000" w:rsidDel="00000000" w:rsidP="00000000" w:rsidRDefault="00000000" w:rsidRPr="00000000" w14:paraId="00000012">
              <w:pPr>
                <w:tabs>
                  <w:tab w:val="center" w:leader="none" w:pos="4252"/>
                  <w:tab w:val="right" w:leader="none" w:pos="8504"/>
                  <w:tab w:val="left" w:leader="none" w:pos="5812"/>
                  <w:tab w:val="left" w:leader="none" w:pos="6663"/>
                </w:tabs>
                <w:spacing w:line="240" w:lineRule="auto"/>
                <w:ind w:left="-566.9291338582677" w:right="-570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2"/>
                  <w:szCs w:val="22"/>
                  <w:rtl w:val="0"/>
                </w:rPr>
                <w:t xml:space="preserve">“POR NOVAS CONQUISTAS”</w:t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center"/>
            </w:tcPr>
            <w:p w:rsidR="00000000" w:rsidDel="00000000" w:rsidP="00000000" w:rsidRDefault="00000000" w:rsidRPr="00000000" w14:paraId="00000013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-283.4645669291342" w:right="-70.98425196850314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32"/>
                  <w:szCs w:val="32"/>
                </w:rPr>
                <w:drawing>
                  <wp:inline distB="0" distT="0" distL="114300" distR="114300">
                    <wp:extent cx="620023" cy="1183680"/>
                    <wp:effectExtent b="0" l="0" r="0" t="0"/>
                    <wp:docPr descr="Macintosh HD:Users:ana:Desktop:cbj.jpg" id="35" name="image1.jpg"/>
                    <a:graphic>
                      <a:graphicData uri="http://schemas.openxmlformats.org/drawingml/2006/picture">
                        <pic:pic>
                          <pic:nvPicPr>
                            <pic:cNvPr descr="Macintosh HD:Users:ana:Desktop:cbj.jpg" id="0" name="image1.jpg"/>
                            <pic:cNvPicPr preferRelativeResize="0"/>
                          </pic:nvPicPr>
                          <pic:blipFill>
                            <a:blip r:embed="rId3"/>
                            <a:srcRect b="1475" l="0" r="0" t="14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20023" cy="118368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  <w:tab w:val="left" w:leader="none" w:pos="5812"/>
        <w:tab w:val="left" w:leader="none" w:pos="6663"/>
      </w:tabs>
      <w:spacing w:line="240" w:lineRule="auto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/>
      <w:pict>
        <v:shape id="WordPictureWatermark1" style="position:absolute;width:538.5755118110236pt;height:570.89007874015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5.png"/><Relationship Id="rId3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MbFCY4u5/zMIc8FaabXyqS+Qw==">CgMxLjAaHwoBMBIaChgICVIUChJ0YWJsZS5ud2F6cjh1N3ljdWU4AHIhMTEySFJvd21wRVl0YUVaaEJEUC1pellTeWVkVFFORHhO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